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00D2" w:rsidRDefault="006800D2" w:rsidP="006800D2">
      <w:pPr>
        <w:spacing w:before="100" w:beforeAutospacing="1" w:after="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800D2" w:rsidRDefault="006800D2" w:rsidP="006800D2">
      <w:pPr>
        <w:spacing w:before="100" w:beforeAutospacing="1" w:after="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118E249C" wp14:editId="151F1C9D">
            <wp:extent cx="5940425" cy="8237859"/>
            <wp:effectExtent l="0" t="0" r="3175" b="0"/>
            <wp:docPr id="1" name="Рисунок 1" descr="C:\Users\Оксана\Desktop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ксана\Desktop\11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00D2" w:rsidRDefault="006800D2" w:rsidP="006800D2">
      <w:pPr>
        <w:spacing w:before="100" w:beforeAutospacing="1" w:after="0" w:afterAutospacing="1" w:line="240" w:lineRule="auto"/>
        <w:ind w:left="72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6800D2" w:rsidRDefault="006800D2" w:rsidP="006800D2">
      <w:pPr>
        <w:spacing w:before="100" w:beforeAutospacing="1" w:after="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800D2" w:rsidRPr="006800D2" w:rsidRDefault="006800D2" w:rsidP="006800D2">
      <w:pPr>
        <w:spacing w:before="100" w:beforeAutospacing="1" w:after="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C3A21" w:rsidRPr="00AC3A21" w:rsidRDefault="00AC3A21" w:rsidP="006800D2">
      <w:pPr>
        <w:numPr>
          <w:ilvl w:val="0"/>
          <w:numId w:val="1"/>
        </w:numPr>
        <w:spacing w:before="100" w:beforeAutospacing="1" w:after="0" w:afterAutospacing="1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формирование и хранение электронного портфолио обучающегося, в том числе выполненных им работ и результатов выполнения работ;</w:t>
      </w:r>
    </w:p>
    <w:p w:rsidR="00AC3A21" w:rsidRPr="00AC3A21" w:rsidRDefault="00AC3A21" w:rsidP="00AC3A21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фиксацию и хранение информации о ходе образовательного процесса, результатов промежуточной аттестации и результатов освоения образовательных программ;</w:t>
      </w:r>
    </w:p>
    <w:p w:rsidR="00AC3A21" w:rsidRPr="00AC3A21" w:rsidRDefault="00AC3A21" w:rsidP="00AC3A21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AC3A21" w:rsidRPr="00AC3A21" w:rsidRDefault="00AC3A21" w:rsidP="00AC3A21">
      <w:pPr>
        <w:numPr>
          <w:ilvl w:val="0"/>
          <w:numId w:val="1"/>
        </w:numPr>
        <w:spacing w:before="100" w:beforeAutospacing="1" w:after="0" w:afterAutospacing="1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между участниками образовательного процесса, в том числе посредством сети Интернет.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2.3. Структура ЭИОС школы состоит из основных и вариативных составных элементов.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2.4. Основными составными элементами ЭИОС школы являются: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2.4.1. Официальный сайт школы (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http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://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www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lopuhovka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ru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), который обеспечивает доступ пользователей к информационным блокам, документам и материалам, предусмотренным для размещения законодательством Российской Федерации, нормативными документами региональных и муниципальных органов власти, а также локальными актами школы.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2.4.2. </w:t>
      </w:r>
      <w:proofErr w:type="gram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Федеральная государственная информационная система «Моя школа» (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https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://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myschool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edu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ru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/), обеспечивающая работу с сервисом электронных журналов, с библиотекой цифрового образовательного контента, с презентациями, текстовыми документами, документами, дающая возможность создания посредством иных информационных систем персональных и групповых онлайн-коммуникаций пользователей, включая чаты и видеоконференции, а также обеспечивающая реализацию иных функций, установленных Правительством РФ.</w:t>
      </w:r>
      <w:proofErr w:type="gramEnd"/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2.4.3. АИС «Электронная школа» </w:t>
      </w:r>
      <w:r w:rsidRPr="006800D2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6800D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https</w:t>
      </w:r>
      <w:r w:rsidRPr="006800D2">
        <w:rPr>
          <w:rFonts w:ascii="Times New Roman" w:eastAsia="Times New Roman" w:hAnsi="Times New Roman" w:cs="Times New Roman"/>
          <w:color w:val="000000"/>
          <w:sz w:val="24"/>
          <w:szCs w:val="24"/>
        </w:rPr>
        <w:t>://</w:t>
      </w:r>
      <w:r w:rsidR="006800D2" w:rsidRPr="006800D2">
        <w:t xml:space="preserve"> </w:t>
      </w:r>
      <w:r w:rsidR="006800D2" w:rsidRPr="006800D2">
        <w:rPr>
          <w:rFonts w:ascii="Times New Roman" w:eastAsia="Times New Roman" w:hAnsi="Times New Roman" w:cs="Times New Roman"/>
          <w:color w:val="000000"/>
          <w:sz w:val="24"/>
          <w:szCs w:val="24"/>
        </w:rPr>
        <w:t>sgo.volganet.ru</w:t>
      </w:r>
      <w:r w:rsidRPr="006800D2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дающая возможность обеспечивать автоматизированное ведение школьной документации, включая классные журналы, учебные планы, рабочие программы с календарно-тематическим планированием, базу данных обучающихся, базу данных педагогических работников, сведения о родителях, отчетные формы, электронное портфолио обучающихся и педагогов.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2.4.4. Цифровая библиотека «ЦК-Библиотека», обеспечивающая доступ к профессиональным базам данных, информационным справочным и поисковым системам, а также иным информационным ресурсам.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2.5. Вариативные элементы ЭИОС школы создаются по желанию. В вариативные элементы ЭИОС входят:</w:t>
      </w:r>
    </w:p>
    <w:p w:rsidR="00AC3A21" w:rsidRPr="00AC3A21" w:rsidRDefault="00AC3A21" w:rsidP="00AC3A21">
      <w:pPr>
        <w:numPr>
          <w:ilvl w:val="0"/>
          <w:numId w:val="2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блоги, форумы школы и педагогических работников;</w:t>
      </w:r>
    </w:p>
    <w:p w:rsidR="00AC3A21" w:rsidRPr="00AC3A21" w:rsidRDefault="00AC3A21" w:rsidP="00AC3A21">
      <w:pPr>
        <w:numPr>
          <w:ilvl w:val="0"/>
          <w:numId w:val="2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электронная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почта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школы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AC3A21" w:rsidRPr="00AC3A21" w:rsidRDefault="00AC3A21" w:rsidP="00AC3A21">
      <w:pPr>
        <w:numPr>
          <w:ilvl w:val="0"/>
          <w:numId w:val="2"/>
        </w:numPr>
        <w:spacing w:before="100" w:beforeAutospacing="1" w:after="0" w:afterAutospacing="1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родительские</w:t>
      </w:r>
      <w:proofErr w:type="spellEnd"/>
      <w:proofErr w:type="gram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чаты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в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мессенджерах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2.6.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В структуру ЭИОС школы могут вноситься изменения (добавление и/или исключение элемента из состава ЭИОС). Любые изменения в структуре ЭИОС действуют с момента вступления в силу изменений в настоящее Положение.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2.7. Сведения о структуре ЭИОС, порядок доступа к ее элементам размещаются на официальном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сайте и информационных стендах школы.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Функционирование и информационное наполнение ЭИОС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3.1. Функционирование ЭИОС обеспечивается соответствующими средствами ИКТ и квалифицированными должностными лицами школы. Условия для функционирования ЭИОС школы могут быть обеспечены ресурсами сторонних организаций полностью или частично.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3.2. Функционирование ЭИОС школы осуществляется в соответствии с законодательством Российской Федерации.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3.3. Информационное наполнение ЭИОС определяется потребностями пользователей и осуществляется объединенными усилиями педагогических работников, работников библиотеки, 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администрации и иных ответственных должностных лиц, структурных подразделений школы и организаций, привлеченных к осуществлению функционированию ЭИОС школы.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3.4. В случаях временного прекращения работы структурного элемента ЭИОС в связи с проведением технических работ ответственные за функционирование ЭИОС должностные лица заблаговременно оповещают об этом пользователей через открытые информационные источники.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 Порядок доступа к ЭИОС, права и ответственность пользователей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4.1. По правам доступа пользователи ЭИОС школы делятся на две основные группы:</w:t>
      </w:r>
    </w:p>
    <w:p w:rsidR="00AC3A21" w:rsidRPr="00AC3A21" w:rsidRDefault="00AC3A21" w:rsidP="00AC3A21">
      <w:pPr>
        <w:numPr>
          <w:ilvl w:val="0"/>
          <w:numId w:val="3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авторизованные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пользователи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AC3A21" w:rsidRPr="00AC3A21" w:rsidRDefault="00AC3A21" w:rsidP="00AC3A21">
      <w:pPr>
        <w:numPr>
          <w:ilvl w:val="0"/>
          <w:numId w:val="3"/>
        </w:numPr>
        <w:spacing w:before="100" w:beforeAutospacing="1" w:after="0" w:afterAutospacing="1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proofErr w:type="gram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неавторизованные</w:t>
      </w:r>
      <w:proofErr w:type="spellEnd"/>
      <w:proofErr w:type="gram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пользователи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4.2. Права доступа пользователя к тому или иному элементу (его части) ЭИОС школы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 подключения пользователя и/или элемента к ЭИОС школы.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4.3. Уровень закрытости информации и уровень доступа пользователя устанавливается исходя из статуса пользователя и занимаемой должности (директор, заместитель директора, учитель, обучающийся и т. п.).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proofErr w:type="gram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Обучающиеся обеспечиваются в течение всего периода обучения индивидуальным авторизированным доступом ко всем элементам ЭИОС, которые обеспечивают освоение обучающимися образовательных программ в полном объеме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независимо от их мест нахождения, в которой имеется доступ к сети Интернет, как на территории школы, так и за ее пределами.</w:t>
      </w:r>
      <w:proofErr w:type="gramEnd"/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4.4. Элементы ЭИОС школы могут иметь отдельного администратора, который определяет уровень доступа.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Администратор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:</w:t>
      </w:r>
    </w:p>
    <w:p w:rsidR="00AC3A21" w:rsidRPr="00AC3A21" w:rsidRDefault="00AC3A21" w:rsidP="00AC3A21">
      <w:pPr>
        <w:numPr>
          <w:ilvl w:val="0"/>
          <w:numId w:val="4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осуществляет подтверждение регистрации пользователей через формирование индивидуального авторизированного доступа (логина и пароля);</w:t>
      </w:r>
    </w:p>
    <w:p w:rsidR="00AC3A21" w:rsidRPr="00AC3A21" w:rsidRDefault="00AC3A21" w:rsidP="00AC3A21">
      <w:pPr>
        <w:numPr>
          <w:ilvl w:val="0"/>
          <w:numId w:val="4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несет ответственность за конфиденциальность регистрационных данных пользователя, целостность и доступность элемента (его части) ЭИОС школы;</w:t>
      </w:r>
    </w:p>
    <w:p w:rsidR="00AC3A21" w:rsidRPr="00AC3A21" w:rsidRDefault="00AC3A21" w:rsidP="00AC3A21">
      <w:pPr>
        <w:numPr>
          <w:ilvl w:val="0"/>
          <w:numId w:val="4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знакомит пользователей с правилами допуска к работе в ЭИОС;</w:t>
      </w:r>
    </w:p>
    <w:p w:rsidR="00AC3A21" w:rsidRPr="00AC3A21" w:rsidRDefault="00AC3A21" w:rsidP="00AC3A21">
      <w:pPr>
        <w:numPr>
          <w:ilvl w:val="0"/>
          <w:numId w:val="4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 подписание пользователем согласия на обработку персональных данных;</w:t>
      </w:r>
    </w:p>
    <w:p w:rsidR="00AC3A21" w:rsidRPr="00AC3A21" w:rsidRDefault="00AC3A21" w:rsidP="00AC3A21">
      <w:pPr>
        <w:numPr>
          <w:ilvl w:val="0"/>
          <w:numId w:val="4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 подписание работниками школы соглашения о неразглашении персональных данных и наделении их полномочиями по работе в ЭИОС;</w:t>
      </w:r>
    </w:p>
    <w:p w:rsidR="00AC3A21" w:rsidRPr="00AC3A21" w:rsidRDefault="00AC3A21" w:rsidP="00AC3A21">
      <w:pPr>
        <w:numPr>
          <w:ilvl w:val="0"/>
          <w:numId w:val="4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доводит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до сведения пользователей ЭИОС информацию об изменениях ЭИОС, ее элемента (его части);</w:t>
      </w:r>
    </w:p>
    <w:p w:rsidR="00AC3A21" w:rsidRPr="00AC3A21" w:rsidRDefault="00AC3A21" w:rsidP="00AC3A21">
      <w:pPr>
        <w:numPr>
          <w:ilvl w:val="0"/>
          <w:numId w:val="4"/>
        </w:numPr>
        <w:spacing w:before="100" w:beforeAutospacing="1" w:after="0" w:afterAutospacing="1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4.5. Каждый пользователь имеет право на получение информации о порядке получения доступа к ЭИОС школы, а также учебно-методической, технической поддержки при работе с ЭИОС.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4.6. Пользователи обязаны использовать ресурсы ЭИОС школы с соблюдением авторских прав, не воспроизводить полностью или частично информацию ограниченного доступа, а также информацию, запрещенную к распространению в Российской Федерации.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4.7. Пользователи несут ответственность за умышленное использование элементов ЭИОС в противоправных целях:</w:t>
      </w:r>
    </w:p>
    <w:p w:rsidR="00AC3A21" w:rsidRPr="00AC3A21" w:rsidRDefault="00AC3A21" w:rsidP="00AC3A21">
      <w:pPr>
        <w:numPr>
          <w:ilvl w:val="0"/>
          <w:numId w:val="5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модификации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и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кражи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информации</w:t>
      </w:r>
      <w:proofErr w:type="spellEnd"/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;</w:t>
      </w:r>
    </w:p>
    <w:p w:rsidR="00AC3A21" w:rsidRPr="00AC3A21" w:rsidRDefault="00AC3A21" w:rsidP="00AC3A21">
      <w:pPr>
        <w:numPr>
          <w:ilvl w:val="0"/>
          <w:numId w:val="5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распространения материалов, оскорбляющих человеческое достоинство и общественную нравственность, а также запрещенных в Российской Федерации;</w:t>
      </w:r>
    </w:p>
    <w:p w:rsidR="00AC3A21" w:rsidRPr="00AC3A21" w:rsidRDefault="00AC3A21" w:rsidP="00AC3A21">
      <w:pPr>
        <w:numPr>
          <w:ilvl w:val="0"/>
          <w:numId w:val="5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пропаганды насилия, разжигания расовой или национальной вражды;</w:t>
      </w:r>
    </w:p>
    <w:p w:rsidR="00AC3A21" w:rsidRPr="00AC3A21" w:rsidRDefault="00AC3A21" w:rsidP="00AC3A21">
      <w:pPr>
        <w:numPr>
          <w:ilvl w:val="0"/>
          <w:numId w:val="5"/>
        </w:numPr>
        <w:spacing w:before="100" w:beforeAutospacing="1" w:after="0" w:afterAutospacing="1" w:line="240" w:lineRule="auto"/>
        <w:ind w:left="780" w:right="18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осуществления рассылки обманных, беспокоящих или угрожающих сообщений;</w:t>
      </w:r>
    </w:p>
    <w:p w:rsidR="00AC3A21" w:rsidRPr="00AC3A21" w:rsidRDefault="00AC3A21" w:rsidP="00AC3A21">
      <w:pPr>
        <w:numPr>
          <w:ilvl w:val="0"/>
          <w:numId w:val="5"/>
        </w:numPr>
        <w:spacing w:before="100" w:beforeAutospacing="1" w:after="0" w:afterAutospacing="1" w:line="240" w:lineRule="auto"/>
        <w:ind w:left="780" w:right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любого рода коммерческой деятельности и других несанкционированных действий.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4.8. С целью обеспечения безопасности ЭИОС и персональных данных участников ЭИОС пользователи ЭИОС, получившие учетные данные для авторизованного доступа в ЭИОС, обязаны хранить их в тайне, не разглашать, не передавать их иным лицам.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4.9. Пользователи ЭИОС обязаны немедленно уведомить администратора ЭИОС или администрацию школы об утрате личного логина и пароля к ЭИОС, любом случае несанкционированного доступа и/или о любом нарушении безопасности ЭИОС или ее отдельных элементов.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4.10. Школа и администратор вправе в случае несоблюдения пользователем требований Положения ограничить доступ данного пользователя к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ЭИОС или ее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отдельным элементам.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4.11. За нарушение Положения в части действия пунктов 4.6–4.9 пользователи ЭИОС могут быть привлечены к дисциплинарной и иным видам ответственности в соответствии с действующим законодательством Российской Федерации.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4.12.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Индивидуальный авторизированный доступ пользователя блокируется в течение трех рабочих дней, в случае завершения обучения, отчисления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обучающегося до истечения срока обучения или увольнения сотрудника.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 Заключительные положения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A21">
        <w:rPr>
          <w:rFonts w:ascii="Times New Roman" w:eastAsia="Times New Roman" w:hAnsi="Times New Roman" w:cs="Times New Roman"/>
          <w:color w:val="000000"/>
          <w:sz w:val="24"/>
          <w:szCs w:val="24"/>
        </w:rPr>
        <w:t>5.1. Вопросы, не урегулированные настоящим Положением, регулируются в соответствии с действующим законодательством РФ, уставом и локальными актами школы.</w:t>
      </w:r>
    </w:p>
    <w:p w:rsidR="00AC3A21" w:rsidRPr="00AC3A21" w:rsidRDefault="00AC3A21" w:rsidP="00AC3A2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94695" w:rsidRDefault="00C94695"/>
    <w:sectPr w:rsidR="00C94695" w:rsidSect="006800D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008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08440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1F0C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7A14B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9B47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5E1"/>
    <w:rsid w:val="004525E1"/>
    <w:rsid w:val="006800D2"/>
    <w:rsid w:val="00AC3A21"/>
    <w:rsid w:val="00C173CB"/>
    <w:rsid w:val="00C94695"/>
    <w:rsid w:val="00DE3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8A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8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38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77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1132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Оксана</cp:lastModifiedBy>
  <cp:revision>4</cp:revision>
  <cp:lastPrinted>2023-10-23T11:04:00Z</cp:lastPrinted>
  <dcterms:created xsi:type="dcterms:W3CDTF">2023-10-23T10:50:00Z</dcterms:created>
  <dcterms:modified xsi:type="dcterms:W3CDTF">2023-10-23T11:26:00Z</dcterms:modified>
</cp:coreProperties>
</file>